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04" w:rsidRPr="001B1584" w:rsidRDefault="00C04D04" w:rsidP="00C04D04">
      <w:pPr>
        <w:pStyle w:val="a3"/>
        <w:spacing w:line="276" w:lineRule="auto"/>
        <w:jc w:val="center"/>
        <w:rPr>
          <w:sz w:val="28"/>
          <w:szCs w:val="28"/>
        </w:rPr>
      </w:pPr>
      <w:r w:rsidRPr="001B1584">
        <w:rPr>
          <w:sz w:val="28"/>
          <w:szCs w:val="28"/>
        </w:rPr>
        <w:t>ГКУ «Первомайский детский дом – интернат для УОД»</w:t>
      </w:r>
    </w:p>
    <w:p w:rsidR="00C04D04" w:rsidRPr="001B1584" w:rsidRDefault="00C04D04" w:rsidP="001B1584">
      <w:pPr>
        <w:pStyle w:val="a3"/>
        <w:spacing w:line="276" w:lineRule="auto"/>
        <w:jc w:val="center"/>
        <w:rPr>
          <w:b/>
          <w:i/>
          <w:color w:val="4F81BD" w:themeColor="accent1"/>
          <w:sz w:val="48"/>
          <w:szCs w:val="48"/>
        </w:rPr>
      </w:pPr>
      <w:r w:rsidRPr="001B1584">
        <w:rPr>
          <w:b/>
          <w:i/>
          <w:color w:val="4F81BD" w:themeColor="accent1"/>
          <w:sz w:val="48"/>
          <w:szCs w:val="48"/>
        </w:rPr>
        <w:t>Консультация для родителей</w:t>
      </w:r>
    </w:p>
    <w:p w:rsidR="00C04D04" w:rsidRPr="001B1584" w:rsidRDefault="00C04D04" w:rsidP="001B1584">
      <w:pPr>
        <w:pStyle w:val="a3"/>
        <w:spacing w:line="276" w:lineRule="auto"/>
        <w:jc w:val="center"/>
        <w:rPr>
          <w:b/>
          <w:i/>
          <w:color w:val="4F81BD" w:themeColor="accent1"/>
          <w:sz w:val="48"/>
          <w:szCs w:val="48"/>
        </w:rPr>
      </w:pPr>
      <w:r w:rsidRPr="001B1584">
        <w:rPr>
          <w:b/>
          <w:i/>
          <w:color w:val="4F81BD" w:themeColor="accent1"/>
          <w:sz w:val="48"/>
          <w:szCs w:val="48"/>
        </w:rPr>
        <w:t>«Как помочь ребёнку заговорить?»</w:t>
      </w:r>
    </w:p>
    <w:p w:rsidR="00C04D04" w:rsidRPr="001B1584" w:rsidRDefault="00C04D04" w:rsidP="001B1584">
      <w:pPr>
        <w:pStyle w:val="a3"/>
        <w:spacing w:line="276" w:lineRule="auto"/>
        <w:jc w:val="center"/>
        <w:rPr>
          <w:b/>
          <w:i/>
          <w:sz w:val="40"/>
          <w:szCs w:val="40"/>
        </w:rPr>
      </w:pPr>
    </w:p>
    <w:p w:rsidR="00C04D04" w:rsidRDefault="001B1584" w:rsidP="001B1584">
      <w:pPr>
        <w:pStyle w:val="a3"/>
        <w:spacing w:line="276" w:lineRule="auto"/>
        <w:jc w:val="center"/>
        <w:rPr>
          <w:i/>
          <w:sz w:val="40"/>
          <w:szCs w:val="40"/>
        </w:rPr>
      </w:pPr>
      <w:r>
        <w:rPr>
          <w:noProof/>
        </w:rPr>
        <w:drawing>
          <wp:inline distT="0" distB="0" distL="0" distR="0">
            <wp:extent cx="5647093" cy="4226212"/>
            <wp:effectExtent l="19050" t="0" r="0" b="0"/>
            <wp:docPr id="10" name="Рисунок 10" descr="C:\Documents and Settings\logo\Рабочий стол\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logo\Рабочий стол\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687" cy="422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D04" w:rsidRPr="001B1584" w:rsidRDefault="001B1584" w:rsidP="001B1584">
      <w:pPr>
        <w:pStyle w:val="a3"/>
        <w:spacing w:line="276" w:lineRule="auto"/>
        <w:jc w:val="center"/>
        <w:rPr>
          <w:i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C04D04" w:rsidRDefault="00C04D04" w:rsidP="00331CC3">
      <w:pPr>
        <w:pStyle w:val="a3"/>
        <w:spacing w:line="276" w:lineRule="auto"/>
        <w:jc w:val="center"/>
        <w:rPr>
          <w:i/>
          <w:sz w:val="40"/>
          <w:szCs w:val="40"/>
        </w:rPr>
      </w:pPr>
    </w:p>
    <w:p w:rsidR="001B1584" w:rsidRDefault="001B1584" w:rsidP="00331CC3">
      <w:pPr>
        <w:pStyle w:val="a3"/>
        <w:spacing w:line="276" w:lineRule="auto"/>
        <w:jc w:val="center"/>
        <w:rPr>
          <w:i/>
          <w:sz w:val="40"/>
          <w:szCs w:val="40"/>
        </w:rPr>
      </w:pPr>
    </w:p>
    <w:p w:rsidR="001B1584" w:rsidRDefault="001B1584" w:rsidP="00331CC3">
      <w:pPr>
        <w:pStyle w:val="a3"/>
        <w:spacing w:line="276" w:lineRule="auto"/>
        <w:jc w:val="center"/>
        <w:rPr>
          <w:i/>
          <w:sz w:val="40"/>
          <w:szCs w:val="40"/>
        </w:rPr>
      </w:pPr>
    </w:p>
    <w:p w:rsidR="001B1584" w:rsidRDefault="001B1584" w:rsidP="001B1584">
      <w:pPr>
        <w:pStyle w:val="a3"/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Логопед</w:t>
      </w:r>
    </w:p>
    <w:p w:rsidR="001B1584" w:rsidRDefault="001B1584" w:rsidP="001B1584">
      <w:pPr>
        <w:pStyle w:val="a3"/>
        <w:spacing w:line="276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Субботина Екатерина Васильевна</w:t>
      </w:r>
    </w:p>
    <w:p w:rsidR="001B1584" w:rsidRPr="001B1584" w:rsidRDefault="001B1584" w:rsidP="00331CC3">
      <w:pPr>
        <w:pStyle w:val="a3"/>
        <w:spacing w:line="276" w:lineRule="auto"/>
        <w:jc w:val="center"/>
        <w:rPr>
          <w:i/>
          <w:sz w:val="28"/>
          <w:szCs w:val="28"/>
        </w:rPr>
      </w:pPr>
    </w:p>
    <w:p w:rsidR="00C04D04" w:rsidRDefault="00C04D04" w:rsidP="00331CC3">
      <w:pPr>
        <w:pStyle w:val="a3"/>
        <w:spacing w:line="276" w:lineRule="auto"/>
        <w:jc w:val="center"/>
        <w:rPr>
          <w:i/>
          <w:sz w:val="40"/>
          <w:szCs w:val="40"/>
        </w:rPr>
      </w:pPr>
    </w:p>
    <w:p w:rsidR="00331CC3" w:rsidRPr="003669C6" w:rsidRDefault="00331CC3" w:rsidP="00482F3A">
      <w:pPr>
        <w:pStyle w:val="a3"/>
        <w:spacing w:line="276" w:lineRule="auto"/>
        <w:jc w:val="center"/>
        <w:rPr>
          <w:i/>
          <w:sz w:val="40"/>
          <w:szCs w:val="40"/>
        </w:rPr>
      </w:pPr>
      <w:r w:rsidRPr="003669C6">
        <w:rPr>
          <w:i/>
          <w:sz w:val="40"/>
          <w:szCs w:val="40"/>
        </w:rPr>
        <w:t>Консультация для родителей.</w:t>
      </w:r>
    </w:p>
    <w:p w:rsidR="00331CC3" w:rsidRDefault="00331CC3" w:rsidP="00331CC3">
      <w:pPr>
        <w:pStyle w:val="a3"/>
        <w:spacing w:line="276" w:lineRule="auto"/>
        <w:jc w:val="center"/>
        <w:rPr>
          <w:i/>
          <w:color w:val="4F81BD" w:themeColor="accent1"/>
          <w:sz w:val="40"/>
          <w:szCs w:val="40"/>
        </w:rPr>
      </w:pPr>
      <w:r w:rsidRPr="003013C9">
        <w:rPr>
          <w:i/>
          <w:color w:val="4F81BD" w:themeColor="accent1"/>
          <w:sz w:val="40"/>
          <w:szCs w:val="40"/>
        </w:rPr>
        <w:t>«Как помочь ребёнку заговорить?»</w:t>
      </w:r>
    </w:p>
    <w:p w:rsidR="00331CC3" w:rsidRPr="003669C6" w:rsidRDefault="00331CC3" w:rsidP="003013C9">
      <w:pPr>
        <w:pStyle w:val="a3"/>
        <w:rPr>
          <w:sz w:val="32"/>
          <w:szCs w:val="32"/>
        </w:rPr>
      </w:pPr>
      <w:r w:rsidRPr="003669C6">
        <w:rPr>
          <w:sz w:val="32"/>
          <w:szCs w:val="32"/>
        </w:rPr>
        <w:t xml:space="preserve">Период раннего детства (от самого рождения до 3 лет) является благоприятным и решающим для развития речи. Тот речевой багаж, который ребенок получил в этом возрасте, во многом будет определять его дальнейшее интеллектуальное развитие и становление личности. Поэтому понятны тревоги и волнения родителей, когда их малыш не говорит или говорит мало, в то время как его сверстники болтают </w:t>
      </w:r>
      <w:proofErr w:type="gramStart"/>
      <w:r w:rsidRPr="003669C6">
        <w:rPr>
          <w:sz w:val="32"/>
          <w:szCs w:val="32"/>
        </w:rPr>
        <w:t>без</w:t>
      </w:r>
      <w:proofErr w:type="gramEnd"/>
      <w:r w:rsidRPr="003669C6">
        <w:rPr>
          <w:sz w:val="32"/>
          <w:szCs w:val="32"/>
        </w:rPr>
        <w:t xml:space="preserve"> умолку. Нормально ли это?</w:t>
      </w:r>
    </w:p>
    <w:p w:rsidR="00331CC3" w:rsidRPr="003669C6" w:rsidRDefault="00331CC3" w:rsidP="003013C9">
      <w:pPr>
        <w:pStyle w:val="a3"/>
        <w:rPr>
          <w:sz w:val="32"/>
          <w:szCs w:val="32"/>
        </w:rPr>
      </w:pPr>
      <w:r w:rsidRPr="003669C6">
        <w:rPr>
          <w:sz w:val="32"/>
          <w:szCs w:val="32"/>
        </w:rPr>
        <w:t>Прежде всего, следует немного рассказать о возрастных особенностях речевого развития детей. Развитие речи ребенка в раннем детстве идет по двум основным линиям: с одной стороны, совершенствуется понимание речи взрослых, с другой формируется собственная активная речь. Что касается понимания, то специалисты считают, что уже после 6 месяцев ребенок начинает понимать речь и устанавливает связь между словом и предметом, словом и действием. Резкий скачок в развитии понимания происходит в период между годом и полутора годами. Поэтому обратите внимание на то, как ребенок реагирует на ваши слова: понимает ли он вас, когда вы просите его найти ту или иную игрушку, посмотреть на кого-либо, принести тот или иной предмет. Может ли он вместе с вами выполнить ваши указания, понимает ли объяснения, можете ли вы с ним договориться? После 2 лет ребенок должен уже в полном объеме понимать все слова взрослых, связанные с окружающими предметами.</w:t>
      </w:r>
    </w:p>
    <w:p w:rsidR="00331CC3" w:rsidRPr="003669C6" w:rsidRDefault="00331CC3" w:rsidP="003013C9">
      <w:pPr>
        <w:pStyle w:val="a3"/>
        <w:rPr>
          <w:sz w:val="32"/>
          <w:szCs w:val="32"/>
        </w:rPr>
      </w:pPr>
      <w:r w:rsidRPr="003669C6">
        <w:rPr>
          <w:sz w:val="32"/>
          <w:szCs w:val="32"/>
        </w:rPr>
        <w:t xml:space="preserve">  Что касается произношения, то его уровень принято определять тем количеством слов, которые ребенок активно использует в </w:t>
      </w:r>
      <w:proofErr w:type="gramStart"/>
      <w:r w:rsidRPr="003669C6">
        <w:rPr>
          <w:sz w:val="32"/>
          <w:szCs w:val="32"/>
        </w:rPr>
        <w:t>своей</w:t>
      </w:r>
      <w:proofErr w:type="gramEnd"/>
      <w:r w:rsidRPr="003669C6">
        <w:rPr>
          <w:sz w:val="32"/>
          <w:szCs w:val="32"/>
        </w:rPr>
        <w:t xml:space="preserve"> речи в определенном возрасте.</w:t>
      </w:r>
    </w:p>
    <w:p w:rsidR="003669C6" w:rsidRDefault="003669C6" w:rsidP="003669C6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514975" cy="9829800"/>
            <wp:effectExtent l="19050" t="0" r="9525" b="0"/>
            <wp:docPr id="11" name="Рисунок 11" descr="C:\Documents and Settings\logo\Рабочий стол\0 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logo\Рабочий стол\0 -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388" cy="9839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9C6" w:rsidRPr="003013C9" w:rsidRDefault="003669C6" w:rsidP="003669C6">
      <w:pPr>
        <w:pStyle w:val="1"/>
        <w:jc w:val="center"/>
        <w:rPr>
          <w:rFonts w:ascii="Times New Roman" w:hAnsi="Times New Roman" w:cs="Times New Roman"/>
          <w:b w:val="0"/>
          <w:i/>
          <w:color w:val="4F81BD" w:themeColor="accent1"/>
          <w:sz w:val="40"/>
          <w:szCs w:val="40"/>
        </w:rPr>
      </w:pPr>
      <w:r w:rsidRPr="003013C9">
        <w:rPr>
          <w:rFonts w:ascii="Times New Roman" w:hAnsi="Times New Roman" w:cs="Times New Roman"/>
          <w:b w:val="0"/>
          <w:i/>
          <w:color w:val="4F81BD" w:themeColor="accent1"/>
          <w:sz w:val="40"/>
          <w:szCs w:val="40"/>
        </w:rPr>
        <w:lastRenderedPageBreak/>
        <w:t>Почему ребенок не говорит? 12 причин</w:t>
      </w:r>
    </w:p>
    <w:p w:rsidR="003669C6" w:rsidRPr="003013C9" w:rsidRDefault="003669C6" w:rsidP="003013C9">
      <w:pPr>
        <w:pStyle w:val="2"/>
        <w:spacing w:line="240" w:lineRule="auto"/>
        <w:rPr>
          <w:rFonts w:ascii="Times New Roman" w:hAnsi="Times New Roman" w:cs="Times New Roman"/>
          <w:b w:val="0"/>
          <w:sz w:val="32"/>
          <w:szCs w:val="32"/>
        </w:rPr>
      </w:pPr>
      <w:r w:rsidRPr="003013C9">
        <w:rPr>
          <w:rFonts w:ascii="Times New Roman" w:hAnsi="Times New Roman" w:cs="Times New Roman"/>
          <w:b w:val="0"/>
          <w:sz w:val="32"/>
          <w:szCs w:val="32"/>
        </w:rPr>
        <w:t>Причина 1. Индивидуальный темп</w:t>
      </w:r>
    </w:p>
    <w:p w:rsidR="003669C6" w:rsidRPr="003013C9" w:rsidRDefault="003669C6" w:rsidP="003013C9">
      <w:pPr>
        <w:pStyle w:val="a3"/>
        <w:rPr>
          <w:sz w:val="32"/>
          <w:szCs w:val="32"/>
        </w:rPr>
      </w:pPr>
      <w:r w:rsidRPr="003013C9">
        <w:rPr>
          <w:sz w:val="32"/>
          <w:szCs w:val="32"/>
        </w:rPr>
        <w:t>Несомненно, каждый ребенок уникален и должен развиваться в собственном графике. Если ваш малыш пошел на месяц раньше сына соседки, а вот слово «мама» произнес на несколько недель позже, ничего страшного в этом нет. У каждого свой темп.</w:t>
      </w:r>
    </w:p>
    <w:p w:rsidR="003669C6" w:rsidRPr="003013C9" w:rsidRDefault="003669C6" w:rsidP="003013C9">
      <w:pPr>
        <w:pStyle w:val="a3"/>
        <w:rPr>
          <w:sz w:val="32"/>
          <w:szCs w:val="32"/>
        </w:rPr>
      </w:pPr>
      <w:r w:rsidRPr="003013C9">
        <w:rPr>
          <w:sz w:val="32"/>
          <w:szCs w:val="32"/>
        </w:rPr>
        <w:t>Такая задержка развития речи так и называется — темповая. С небольшим опозданием все войдет в свое русло</w:t>
      </w:r>
      <w:r w:rsidR="00C04D04">
        <w:rPr>
          <w:sz w:val="32"/>
          <w:szCs w:val="32"/>
        </w:rPr>
        <w:t>,</w:t>
      </w:r>
      <w:r w:rsidRPr="003013C9">
        <w:rPr>
          <w:sz w:val="32"/>
          <w:szCs w:val="32"/>
        </w:rPr>
        <w:t xml:space="preserve"> и ребенок будет формировать свое умение говорить так же, как и все дети.</w:t>
      </w:r>
    </w:p>
    <w:p w:rsidR="003669C6" w:rsidRPr="003013C9" w:rsidRDefault="003669C6" w:rsidP="003013C9">
      <w:pPr>
        <w:pStyle w:val="2"/>
        <w:spacing w:line="240" w:lineRule="auto"/>
        <w:rPr>
          <w:rFonts w:ascii="Times New Roman" w:hAnsi="Times New Roman" w:cs="Times New Roman"/>
          <w:b w:val="0"/>
          <w:sz w:val="32"/>
          <w:szCs w:val="32"/>
        </w:rPr>
      </w:pPr>
      <w:r w:rsidRPr="003013C9">
        <w:rPr>
          <w:rFonts w:ascii="Times New Roman" w:hAnsi="Times New Roman" w:cs="Times New Roman"/>
          <w:b w:val="0"/>
          <w:sz w:val="32"/>
          <w:szCs w:val="32"/>
        </w:rPr>
        <w:t>Причина 2. Отсутствие необходимости</w:t>
      </w:r>
    </w:p>
    <w:p w:rsidR="003669C6" w:rsidRPr="003013C9" w:rsidRDefault="003669C6" w:rsidP="003013C9">
      <w:pPr>
        <w:pStyle w:val="a3"/>
        <w:rPr>
          <w:sz w:val="32"/>
          <w:szCs w:val="32"/>
        </w:rPr>
      </w:pPr>
      <w:r w:rsidRPr="003013C9">
        <w:rPr>
          <w:sz w:val="32"/>
          <w:szCs w:val="32"/>
        </w:rPr>
        <w:t>Дети, которых чрезмерно опекают родители, не нуждаются в том, чтобы научиться словесно</w:t>
      </w:r>
      <w:r w:rsidR="003013C9">
        <w:rPr>
          <w:sz w:val="32"/>
          <w:szCs w:val="32"/>
        </w:rPr>
        <w:t>,</w:t>
      </w:r>
      <w:r w:rsidRPr="003013C9">
        <w:rPr>
          <w:sz w:val="32"/>
          <w:szCs w:val="32"/>
        </w:rPr>
        <w:t xml:space="preserve"> выражать свои желания. Отсутствие мотивации оказывает большое влияние на развитие.</w:t>
      </w:r>
    </w:p>
    <w:p w:rsidR="003669C6" w:rsidRPr="003013C9" w:rsidRDefault="003669C6" w:rsidP="003013C9">
      <w:pPr>
        <w:pStyle w:val="2"/>
        <w:spacing w:line="240" w:lineRule="auto"/>
        <w:rPr>
          <w:rFonts w:ascii="Times New Roman" w:hAnsi="Times New Roman" w:cs="Times New Roman"/>
          <w:b w:val="0"/>
          <w:sz w:val="32"/>
          <w:szCs w:val="32"/>
        </w:rPr>
      </w:pPr>
      <w:r w:rsidRPr="003013C9">
        <w:rPr>
          <w:rFonts w:ascii="Times New Roman" w:hAnsi="Times New Roman" w:cs="Times New Roman"/>
          <w:b w:val="0"/>
          <w:sz w:val="32"/>
          <w:szCs w:val="32"/>
        </w:rPr>
        <w:t>Причина 3. Педагогическая запущенность</w:t>
      </w:r>
    </w:p>
    <w:p w:rsidR="003669C6" w:rsidRPr="003013C9" w:rsidRDefault="003669C6" w:rsidP="003013C9">
      <w:pPr>
        <w:pStyle w:val="a3"/>
        <w:rPr>
          <w:sz w:val="32"/>
          <w:szCs w:val="32"/>
        </w:rPr>
      </w:pPr>
      <w:r w:rsidRPr="003013C9">
        <w:rPr>
          <w:sz w:val="32"/>
          <w:szCs w:val="32"/>
        </w:rPr>
        <w:t>Малыш с рождения должен быть окружен речью. Если с ним не разговаривают, лишь выполняя необходимый уход и кормление, не общаются постоянно, формирование речи невозможно. Не слыша обращенной к нему речи, ребенок не в состоянии расширять пассивный словарный запас, не начнет и хорошо говорить.</w:t>
      </w:r>
    </w:p>
    <w:p w:rsidR="003669C6" w:rsidRPr="003013C9" w:rsidRDefault="003669C6" w:rsidP="003013C9">
      <w:pPr>
        <w:pStyle w:val="2"/>
        <w:spacing w:line="240" w:lineRule="auto"/>
        <w:rPr>
          <w:rFonts w:ascii="Times New Roman" w:hAnsi="Times New Roman" w:cs="Times New Roman"/>
          <w:b w:val="0"/>
          <w:sz w:val="32"/>
          <w:szCs w:val="32"/>
        </w:rPr>
      </w:pPr>
      <w:r w:rsidRPr="003013C9">
        <w:rPr>
          <w:rFonts w:ascii="Times New Roman" w:hAnsi="Times New Roman" w:cs="Times New Roman"/>
          <w:b w:val="0"/>
          <w:sz w:val="32"/>
          <w:szCs w:val="32"/>
        </w:rPr>
        <w:t>Причина 4. Двуязычная семья</w:t>
      </w:r>
    </w:p>
    <w:p w:rsidR="003669C6" w:rsidRPr="003013C9" w:rsidRDefault="003669C6" w:rsidP="003013C9">
      <w:pPr>
        <w:pStyle w:val="a3"/>
        <w:rPr>
          <w:sz w:val="32"/>
          <w:szCs w:val="32"/>
        </w:rPr>
      </w:pPr>
      <w:r w:rsidRPr="003013C9">
        <w:rPr>
          <w:sz w:val="32"/>
          <w:szCs w:val="32"/>
        </w:rPr>
        <w:t>Дети-билингвы «имеют право» начать говорить с некоторым отставанием от нормы. Слыша вокруг себя речь на разных языках, они оказываются в более сложной ситуации, чем их ровесники, которым нужно освоить лишь один язык.</w:t>
      </w:r>
    </w:p>
    <w:p w:rsidR="003669C6" w:rsidRPr="003013C9" w:rsidRDefault="003013C9" w:rsidP="003013C9">
      <w:pPr>
        <w:pStyle w:val="a3"/>
        <w:rPr>
          <w:sz w:val="32"/>
          <w:szCs w:val="32"/>
        </w:rPr>
      </w:pPr>
      <w:r>
        <w:rPr>
          <w:sz w:val="32"/>
          <w:szCs w:val="32"/>
        </w:rPr>
        <w:t>Для того</w:t>
      </w:r>
      <w:r w:rsidR="003669C6" w:rsidRPr="003013C9">
        <w:rPr>
          <w:sz w:val="32"/>
          <w:szCs w:val="32"/>
        </w:rPr>
        <w:t xml:space="preserve"> чтобы правильно построить речь, ребенку надо отделить один язык от другого. Для этого требуется определенное время. </w:t>
      </w:r>
    </w:p>
    <w:p w:rsidR="003669C6" w:rsidRPr="003013C9" w:rsidRDefault="003669C6" w:rsidP="003013C9">
      <w:pPr>
        <w:pStyle w:val="2"/>
        <w:spacing w:line="240" w:lineRule="auto"/>
        <w:rPr>
          <w:rFonts w:ascii="Times New Roman" w:hAnsi="Times New Roman" w:cs="Times New Roman"/>
          <w:b w:val="0"/>
          <w:sz w:val="32"/>
          <w:szCs w:val="32"/>
        </w:rPr>
      </w:pPr>
      <w:r w:rsidRPr="003013C9">
        <w:rPr>
          <w:rFonts w:ascii="Times New Roman" w:hAnsi="Times New Roman" w:cs="Times New Roman"/>
          <w:b w:val="0"/>
          <w:sz w:val="32"/>
          <w:szCs w:val="32"/>
        </w:rPr>
        <w:t>Причина 5. Стрессы, неблагоприятная психологическая обстановка</w:t>
      </w:r>
    </w:p>
    <w:p w:rsidR="003669C6" w:rsidRPr="003013C9" w:rsidRDefault="003669C6" w:rsidP="003013C9">
      <w:pPr>
        <w:pStyle w:val="a3"/>
        <w:rPr>
          <w:sz w:val="32"/>
          <w:szCs w:val="32"/>
        </w:rPr>
      </w:pPr>
      <w:r w:rsidRPr="003013C9">
        <w:rPr>
          <w:sz w:val="32"/>
          <w:szCs w:val="32"/>
        </w:rPr>
        <w:t>К сожалению, стрессы влияют не только на взрослых, но и на детишек. Сильный испуг, не комфортный психологический климат в семье, даже ссоры между родителями могут стать причиной отставания формирования речи. Детям необходимы спокойствие, положительные эмоции и разумный распорядок дня.</w:t>
      </w:r>
    </w:p>
    <w:p w:rsidR="003669C6" w:rsidRPr="003013C9" w:rsidRDefault="003669C6" w:rsidP="003013C9">
      <w:pPr>
        <w:pStyle w:val="a3"/>
        <w:rPr>
          <w:sz w:val="32"/>
          <w:szCs w:val="32"/>
        </w:rPr>
      </w:pPr>
      <w:r w:rsidRPr="003013C9">
        <w:rPr>
          <w:sz w:val="32"/>
          <w:szCs w:val="32"/>
        </w:rPr>
        <w:lastRenderedPageBreak/>
        <w:t>Сильные переживания, испуг, психологические травмы могут привести к заиканию и задержке речевого и психического развития.</w:t>
      </w:r>
    </w:p>
    <w:p w:rsidR="003669C6" w:rsidRPr="003013C9" w:rsidRDefault="003669C6" w:rsidP="003013C9">
      <w:pPr>
        <w:pStyle w:val="2"/>
        <w:spacing w:line="240" w:lineRule="auto"/>
        <w:rPr>
          <w:rFonts w:ascii="Times New Roman" w:hAnsi="Times New Roman" w:cs="Times New Roman"/>
          <w:b w:val="0"/>
          <w:sz w:val="32"/>
          <w:szCs w:val="32"/>
        </w:rPr>
      </w:pPr>
      <w:r w:rsidRPr="003013C9">
        <w:rPr>
          <w:rFonts w:ascii="Times New Roman" w:hAnsi="Times New Roman" w:cs="Times New Roman"/>
          <w:b w:val="0"/>
          <w:sz w:val="32"/>
          <w:szCs w:val="32"/>
        </w:rPr>
        <w:t>Причина 6. Негативизм у ребенка</w:t>
      </w:r>
    </w:p>
    <w:p w:rsidR="003669C6" w:rsidRPr="003013C9" w:rsidRDefault="003669C6" w:rsidP="003013C9">
      <w:pPr>
        <w:pStyle w:val="a3"/>
        <w:rPr>
          <w:sz w:val="32"/>
          <w:szCs w:val="32"/>
        </w:rPr>
      </w:pPr>
      <w:r w:rsidRPr="003013C9">
        <w:rPr>
          <w:sz w:val="32"/>
          <w:szCs w:val="32"/>
        </w:rPr>
        <w:t>Иногда родители бывают так настойчивы в своем стремлении «</w:t>
      </w:r>
      <w:proofErr w:type="gramStart"/>
      <w:r w:rsidRPr="003013C9">
        <w:rPr>
          <w:sz w:val="32"/>
          <w:szCs w:val="32"/>
        </w:rPr>
        <w:t>разговорить</w:t>
      </w:r>
      <w:proofErr w:type="gramEnd"/>
      <w:r w:rsidRPr="003013C9">
        <w:rPr>
          <w:sz w:val="32"/>
          <w:szCs w:val="32"/>
        </w:rPr>
        <w:t>» ребенка, что могут вызывать у своего чада отрицание. Особенно если малыш с рождения отличается упрямством и не склонен идти на уступки.</w:t>
      </w:r>
    </w:p>
    <w:p w:rsidR="003669C6" w:rsidRPr="003013C9" w:rsidRDefault="003669C6" w:rsidP="003013C9">
      <w:pPr>
        <w:pStyle w:val="a3"/>
        <w:rPr>
          <w:sz w:val="32"/>
          <w:szCs w:val="32"/>
        </w:rPr>
      </w:pPr>
      <w:r w:rsidRPr="003013C9">
        <w:rPr>
          <w:sz w:val="32"/>
          <w:szCs w:val="32"/>
        </w:rPr>
        <w:t>Постоянные просьбы семейства сказать какое-то слово приводят к обратному результату — малыш может замкнуться в себе и вообще отказаться общаться.</w:t>
      </w:r>
    </w:p>
    <w:p w:rsidR="003669C6" w:rsidRPr="003013C9" w:rsidRDefault="003669C6" w:rsidP="003013C9">
      <w:pPr>
        <w:pStyle w:val="2"/>
        <w:spacing w:line="240" w:lineRule="auto"/>
        <w:rPr>
          <w:rFonts w:ascii="Times New Roman" w:hAnsi="Times New Roman" w:cs="Times New Roman"/>
          <w:b w:val="0"/>
          <w:sz w:val="32"/>
          <w:szCs w:val="32"/>
        </w:rPr>
      </w:pPr>
      <w:r w:rsidRPr="003013C9">
        <w:rPr>
          <w:rFonts w:ascii="Times New Roman" w:hAnsi="Times New Roman" w:cs="Times New Roman"/>
          <w:b w:val="0"/>
          <w:sz w:val="32"/>
          <w:szCs w:val="32"/>
        </w:rPr>
        <w:t>Причина 7. Генетическая предрасположенность</w:t>
      </w:r>
    </w:p>
    <w:p w:rsidR="003669C6" w:rsidRPr="003013C9" w:rsidRDefault="003669C6" w:rsidP="003013C9">
      <w:pPr>
        <w:pStyle w:val="a3"/>
        <w:rPr>
          <w:sz w:val="32"/>
          <w:szCs w:val="32"/>
        </w:rPr>
      </w:pPr>
      <w:r w:rsidRPr="003013C9">
        <w:rPr>
          <w:sz w:val="32"/>
          <w:szCs w:val="32"/>
        </w:rPr>
        <w:t>Если ребенок не спешит начать разговаривать, стоит поинтересоваться, когда его мама и папа сказали свое первое слово. Наследственность — великая вещь. Возможно, малыш просто получил гены не очень торопливого родителя.</w:t>
      </w:r>
    </w:p>
    <w:p w:rsidR="003669C6" w:rsidRPr="003013C9" w:rsidRDefault="003669C6" w:rsidP="003013C9">
      <w:pPr>
        <w:pStyle w:val="a3"/>
        <w:rPr>
          <w:sz w:val="32"/>
          <w:szCs w:val="32"/>
        </w:rPr>
      </w:pPr>
      <w:r w:rsidRPr="003013C9">
        <w:rPr>
          <w:sz w:val="32"/>
          <w:szCs w:val="32"/>
        </w:rPr>
        <w:t>Однако будьте внимательны. Слишком большое отставание в формировании речи может привести к другим сложностям. Например, задержке психического развития.</w:t>
      </w:r>
    </w:p>
    <w:p w:rsidR="003669C6" w:rsidRPr="008E11F4" w:rsidRDefault="003669C6" w:rsidP="003013C9">
      <w:pPr>
        <w:pStyle w:val="2"/>
        <w:spacing w:line="240" w:lineRule="auto"/>
        <w:rPr>
          <w:rFonts w:ascii="Times New Roman" w:hAnsi="Times New Roman" w:cs="Times New Roman"/>
          <w:b w:val="0"/>
          <w:sz w:val="32"/>
          <w:szCs w:val="32"/>
        </w:rPr>
      </w:pPr>
      <w:r w:rsidRPr="008E11F4">
        <w:rPr>
          <w:rFonts w:ascii="Times New Roman" w:hAnsi="Times New Roman" w:cs="Times New Roman"/>
          <w:b w:val="0"/>
          <w:sz w:val="32"/>
          <w:szCs w:val="32"/>
        </w:rPr>
        <w:t>Причина 8. Осложненное течение беременности и родов у матери</w:t>
      </w:r>
    </w:p>
    <w:p w:rsidR="003669C6" w:rsidRPr="003013C9" w:rsidRDefault="003669C6" w:rsidP="003013C9">
      <w:pPr>
        <w:pStyle w:val="a3"/>
        <w:rPr>
          <w:sz w:val="32"/>
          <w:szCs w:val="32"/>
        </w:rPr>
      </w:pPr>
      <w:r w:rsidRPr="003013C9">
        <w:rPr>
          <w:sz w:val="32"/>
          <w:szCs w:val="32"/>
        </w:rPr>
        <w:t>Правильному формированию нервной системы ребенка может помешать внутриутробная гипоксия или тяжелые роды. Как правило, сложности выявляются при обследовании у невропатолога в более раннем возрасте, но могут стать заметны и в период активного развития речи.</w:t>
      </w:r>
    </w:p>
    <w:p w:rsidR="003669C6" w:rsidRPr="003013C9" w:rsidRDefault="003669C6" w:rsidP="003013C9">
      <w:pPr>
        <w:pStyle w:val="a3"/>
        <w:rPr>
          <w:sz w:val="32"/>
          <w:szCs w:val="32"/>
        </w:rPr>
      </w:pPr>
      <w:r w:rsidRPr="003013C9">
        <w:rPr>
          <w:sz w:val="32"/>
          <w:szCs w:val="32"/>
        </w:rPr>
        <w:t>Для коррекции необходимо тщательное выполнение всех рекомендаций специалистов — от невролога до дефектолога.</w:t>
      </w:r>
    </w:p>
    <w:p w:rsidR="003669C6" w:rsidRPr="008E11F4" w:rsidRDefault="003669C6" w:rsidP="003013C9">
      <w:pPr>
        <w:pStyle w:val="2"/>
        <w:spacing w:line="240" w:lineRule="auto"/>
        <w:rPr>
          <w:rFonts w:ascii="Times New Roman" w:hAnsi="Times New Roman" w:cs="Times New Roman"/>
          <w:b w:val="0"/>
          <w:sz w:val="32"/>
          <w:szCs w:val="32"/>
        </w:rPr>
      </w:pPr>
      <w:r w:rsidRPr="008E11F4">
        <w:rPr>
          <w:rFonts w:ascii="Times New Roman" w:hAnsi="Times New Roman" w:cs="Times New Roman"/>
          <w:b w:val="0"/>
          <w:sz w:val="32"/>
          <w:szCs w:val="32"/>
        </w:rPr>
        <w:t>Причина 9. Нарушения слуха</w:t>
      </w:r>
    </w:p>
    <w:p w:rsidR="003669C6" w:rsidRPr="003013C9" w:rsidRDefault="003669C6" w:rsidP="003013C9">
      <w:pPr>
        <w:pStyle w:val="a3"/>
        <w:rPr>
          <w:sz w:val="32"/>
          <w:szCs w:val="32"/>
        </w:rPr>
      </w:pPr>
      <w:r w:rsidRPr="003013C9">
        <w:rPr>
          <w:sz w:val="32"/>
          <w:szCs w:val="32"/>
        </w:rPr>
        <w:t>Для формирования активного словаря необходимо, чтобы ребенок в первую очередь воспринимал речь вокруг себя. Если он не слышит вообще или слышит плохо, у него обязательно проявятся те или иные сложности с формированием речи — от полного ее отсутствия до проблем с произношением и построением фраз.</w:t>
      </w:r>
    </w:p>
    <w:p w:rsidR="003669C6" w:rsidRPr="008E11F4" w:rsidRDefault="003669C6" w:rsidP="003013C9">
      <w:pPr>
        <w:pStyle w:val="2"/>
        <w:spacing w:line="240" w:lineRule="auto"/>
        <w:rPr>
          <w:rFonts w:ascii="Times New Roman" w:hAnsi="Times New Roman" w:cs="Times New Roman"/>
          <w:b w:val="0"/>
          <w:sz w:val="32"/>
          <w:szCs w:val="32"/>
        </w:rPr>
      </w:pPr>
      <w:r w:rsidRPr="008E11F4">
        <w:rPr>
          <w:rFonts w:ascii="Times New Roman" w:hAnsi="Times New Roman" w:cs="Times New Roman"/>
          <w:b w:val="0"/>
          <w:sz w:val="32"/>
          <w:szCs w:val="32"/>
        </w:rPr>
        <w:lastRenderedPageBreak/>
        <w:t>Причина 10. Несовершенство артикуляционной системы</w:t>
      </w:r>
    </w:p>
    <w:p w:rsidR="003669C6" w:rsidRPr="003013C9" w:rsidRDefault="003669C6" w:rsidP="003013C9">
      <w:pPr>
        <w:pStyle w:val="a3"/>
        <w:rPr>
          <w:sz w:val="32"/>
          <w:szCs w:val="32"/>
        </w:rPr>
      </w:pPr>
      <w:r w:rsidRPr="003013C9">
        <w:rPr>
          <w:sz w:val="32"/>
          <w:szCs w:val="32"/>
        </w:rPr>
        <w:t>Звук формируется при работе речевого аппарата. Если здесь имеются проблемы, это обязательно отразится и на речевом развитии ребенка. Сниженный тонус мышц, недостаточно длинная уздечка языка и другие нарушения вызывают сложности с артикуляцией.</w:t>
      </w:r>
    </w:p>
    <w:p w:rsidR="003669C6" w:rsidRPr="003013C9" w:rsidRDefault="003669C6" w:rsidP="003013C9">
      <w:pPr>
        <w:pStyle w:val="a3"/>
        <w:rPr>
          <w:sz w:val="32"/>
          <w:szCs w:val="32"/>
        </w:rPr>
      </w:pPr>
      <w:r w:rsidRPr="003013C9">
        <w:rPr>
          <w:sz w:val="32"/>
          <w:szCs w:val="32"/>
        </w:rPr>
        <w:t>Стоит обратить внимание, если ребенок не может прожевать твердую еду, у него частое слюнотечение, постоянно приоткрыт рот.</w:t>
      </w:r>
    </w:p>
    <w:p w:rsidR="003669C6" w:rsidRPr="008E11F4" w:rsidRDefault="003669C6" w:rsidP="003013C9">
      <w:pPr>
        <w:pStyle w:val="2"/>
        <w:spacing w:line="240" w:lineRule="auto"/>
        <w:rPr>
          <w:rFonts w:ascii="Times New Roman" w:hAnsi="Times New Roman" w:cs="Times New Roman"/>
          <w:b w:val="0"/>
          <w:sz w:val="32"/>
          <w:szCs w:val="32"/>
        </w:rPr>
      </w:pPr>
      <w:r w:rsidRPr="008E11F4">
        <w:rPr>
          <w:rFonts w:ascii="Times New Roman" w:hAnsi="Times New Roman" w:cs="Times New Roman"/>
          <w:b w:val="0"/>
          <w:sz w:val="32"/>
          <w:szCs w:val="32"/>
        </w:rPr>
        <w:t>Причина 11. Алалия</w:t>
      </w:r>
    </w:p>
    <w:p w:rsidR="003669C6" w:rsidRPr="003013C9" w:rsidRDefault="003669C6" w:rsidP="003013C9">
      <w:pPr>
        <w:pStyle w:val="a3"/>
        <w:rPr>
          <w:sz w:val="32"/>
          <w:szCs w:val="32"/>
        </w:rPr>
      </w:pPr>
      <w:r w:rsidRPr="003013C9">
        <w:rPr>
          <w:sz w:val="32"/>
          <w:szCs w:val="32"/>
        </w:rPr>
        <w:t xml:space="preserve">Этот термин означает первичное недоразвитие речевых центров. Возникает в результате повреждений коры головного мозга в период раннего младенчества или внутриутробного развития. </w:t>
      </w:r>
      <w:r w:rsidR="008E11F4">
        <w:rPr>
          <w:sz w:val="32"/>
          <w:szCs w:val="32"/>
        </w:rPr>
        <w:t>С</w:t>
      </w:r>
      <w:r w:rsidRPr="003013C9">
        <w:rPr>
          <w:sz w:val="32"/>
          <w:szCs w:val="32"/>
        </w:rPr>
        <w:t>правиться с алалией самостоятельно не получится, обязательно обратитесь за помощью к специалистам.</w:t>
      </w:r>
    </w:p>
    <w:p w:rsidR="003669C6" w:rsidRPr="008E11F4" w:rsidRDefault="003669C6" w:rsidP="003013C9">
      <w:pPr>
        <w:pStyle w:val="2"/>
        <w:spacing w:line="240" w:lineRule="auto"/>
        <w:rPr>
          <w:rFonts w:ascii="Times New Roman" w:hAnsi="Times New Roman" w:cs="Times New Roman"/>
          <w:b w:val="0"/>
          <w:sz w:val="32"/>
          <w:szCs w:val="32"/>
        </w:rPr>
      </w:pPr>
      <w:r w:rsidRPr="008E11F4">
        <w:rPr>
          <w:rFonts w:ascii="Times New Roman" w:hAnsi="Times New Roman" w:cs="Times New Roman"/>
          <w:b w:val="0"/>
          <w:sz w:val="32"/>
          <w:szCs w:val="32"/>
        </w:rPr>
        <w:t>Причина 12. Проблемы интеллектуального развития</w:t>
      </w:r>
    </w:p>
    <w:p w:rsidR="003669C6" w:rsidRPr="003013C9" w:rsidRDefault="003669C6" w:rsidP="003013C9">
      <w:pPr>
        <w:pStyle w:val="a3"/>
        <w:rPr>
          <w:sz w:val="32"/>
          <w:szCs w:val="32"/>
        </w:rPr>
      </w:pPr>
      <w:r w:rsidRPr="003013C9">
        <w:rPr>
          <w:sz w:val="32"/>
          <w:szCs w:val="32"/>
        </w:rPr>
        <w:t>Формирование речи напрямую связано с умственным и психическим развитием ребенка. Различные генетические заболевания, аутизм, синдром Дауна, умственная отсталость, несомненно, повлияют и на речь. Работа с профильными специалистами поможет наладить коммуникации и скорректировать становление речи.</w:t>
      </w:r>
    </w:p>
    <w:p w:rsidR="008E11F4" w:rsidRPr="008E11F4" w:rsidRDefault="008E11F4" w:rsidP="008E11F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color w:val="4F81BD" w:themeColor="accent1"/>
          <w:sz w:val="40"/>
          <w:szCs w:val="40"/>
        </w:rPr>
      </w:pPr>
      <w:r w:rsidRPr="008E11F4"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</w:rPr>
        <w:t> </w:t>
      </w:r>
      <w:r w:rsidRPr="008E11F4">
        <w:rPr>
          <w:rFonts w:ascii="Times New Roman" w:eastAsia="Times New Roman" w:hAnsi="Times New Roman" w:cs="Times New Roman"/>
          <w:bCs/>
          <w:i/>
          <w:color w:val="4F81BD" w:themeColor="accent1"/>
          <w:sz w:val="40"/>
          <w:szCs w:val="40"/>
        </w:rPr>
        <w:t>Какие ошибки могут совершать родители при развитии речи ребенка?</w:t>
      </w:r>
    </w:p>
    <w:p w:rsidR="008E11F4" w:rsidRPr="008E11F4" w:rsidRDefault="008E11F4" w:rsidP="008E1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454B2">
        <w:rPr>
          <w:rFonts w:ascii="Times New Roman" w:eastAsia="Times New Roman" w:hAnsi="Times New Roman" w:cs="Times New Roman"/>
          <w:color w:val="4F81BD" w:themeColor="accent1"/>
          <w:sz w:val="32"/>
          <w:szCs w:val="32"/>
        </w:rPr>
        <w:t>Ошибка 1.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E11F4">
        <w:rPr>
          <w:rFonts w:ascii="Times New Roman" w:eastAsia="Times New Roman" w:hAnsi="Times New Roman" w:cs="Times New Roman"/>
          <w:sz w:val="32"/>
          <w:szCs w:val="32"/>
        </w:rPr>
        <w:t>Часто ребенка излишне опекают и берегут, стараются предугадать его желания — конечно, из любви к нему. Но тогда у малыша не формируется стремление трудиться самостоятельно, он не учится выражать свои мысли с помощью речи, и многие процессы в его развитии могут тормозиться.</w:t>
      </w:r>
    </w:p>
    <w:p w:rsidR="008E11F4" w:rsidRPr="008E11F4" w:rsidRDefault="000454B2" w:rsidP="008E1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454B2">
        <w:rPr>
          <w:rFonts w:ascii="Times New Roman" w:eastAsia="Times New Roman" w:hAnsi="Times New Roman" w:cs="Times New Roman"/>
          <w:color w:val="4F81BD" w:themeColor="accent1"/>
          <w:sz w:val="32"/>
          <w:szCs w:val="32"/>
        </w:rPr>
        <w:t xml:space="preserve">Ошибка </w:t>
      </w:r>
      <w:r>
        <w:rPr>
          <w:rFonts w:ascii="Times New Roman" w:eastAsia="Times New Roman" w:hAnsi="Times New Roman" w:cs="Times New Roman"/>
          <w:color w:val="4F81BD" w:themeColor="accent1"/>
          <w:sz w:val="32"/>
          <w:szCs w:val="32"/>
        </w:rPr>
        <w:t>2</w:t>
      </w:r>
      <w:r w:rsidRPr="000454B2">
        <w:rPr>
          <w:rFonts w:ascii="Times New Roman" w:eastAsia="Times New Roman" w:hAnsi="Times New Roman" w:cs="Times New Roman"/>
          <w:color w:val="4F81BD" w:themeColor="accent1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E11F4" w:rsidRPr="008E11F4">
        <w:rPr>
          <w:rFonts w:ascii="Times New Roman" w:eastAsia="Times New Roman" w:hAnsi="Times New Roman" w:cs="Times New Roman"/>
          <w:sz w:val="32"/>
          <w:szCs w:val="32"/>
        </w:rPr>
        <w:t xml:space="preserve"> Понять ребенка буквально с </w:t>
      </w:r>
      <w:proofErr w:type="spellStart"/>
      <w:r w:rsidR="008E11F4" w:rsidRPr="008E11F4">
        <w:rPr>
          <w:rFonts w:ascii="Times New Roman" w:eastAsia="Times New Roman" w:hAnsi="Times New Roman" w:cs="Times New Roman"/>
          <w:sz w:val="32"/>
          <w:szCs w:val="32"/>
        </w:rPr>
        <w:t>полувзгляда</w:t>
      </w:r>
      <w:proofErr w:type="spellEnd"/>
      <w:r w:rsidR="008E11F4" w:rsidRPr="008E11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="008E11F4" w:rsidRPr="008E11F4">
        <w:rPr>
          <w:rFonts w:ascii="Times New Roman" w:eastAsia="Times New Roman" w:hAnsi="Times New Roman" w:cs="Times New Roman"/>
          <w:sz w:val="32"/>
          <w:szCs w:val="32"/>
        </w:rPr>
        <w:t>близким</w:t>
      </w:r>
      <w:proofErr w:type="gramEnd"/>
      <w:r w:rsidR="008E11F4" w:rsidRPr="008E11F4">
        <w:rPr>
          <w:rFonts w:ascii="Times New Roman" w:eastAsia="Times New Roman" w:hAnsi="Times New Roman" w:cs="Times New Roman"/>
          <w:sz w:val="32"/>
          <w:szCs w:val="32"/>
        </w:rPr>
        <w:t xml:space="preserve"> помогает интуиция и любовь. Но общение с малознакомыми людьми в непривычных условиях будет для него затруднительным, а в худшем случае — остро дискомфортным. Чтобы этого не произошло, по мере взросления нужно чаще вступать в разговор все с новыми и новыми собеседниками, и тогда ребенок просто будет вынужден совершенствовать навыки понимания речи.</w:t>
      </w:r>
    </w:p>
    <w:p w:rsidR="008E11F4" w:rsidRPr="008E11F4" w:rsidRDefault="000454B2" w:rsidP="008E1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4F81BD" w:themeColor="accent1"/>
          <w:sz w:val="32"/>
          <w:szCs w:val="32"/>
        </w:rPr>
        <w:lastRenderedPageBreak/>
        <w:t>Ошибка 3</w:t>
      </w:r>
      <w:r w:rsidRPr="000454B2">
        <w:rPr>
          <w:rFonts w:ascii="Times New Roman" w:eastAsia="Times New Roman" w:hAnsi="Times New Roman" w:cs="Times New Roman"/>
          <w:color w:val="4F81BD" w:themeColor="accent1"/>
          <w:sz w:val="32"/>
          <w:szCs w:val="32"/>
        </w:rPr>
        <w:t>.</w:t>
      </w:r>
      <w:r w:rsidR="008E11F4" w:rsidRPr="008E11F4">
        <w:rPr>
          <w:rFonts w:ascii="Times New Roman" w:eastAsia="Times New Roman" w:hAnsi="Times New Roman" w:cs="Times New Roman"/>
          <w:sz w:val="32"/>
          <w:szCs w:val="32"/>
        </w:rPr>
        <w:t xml:space="preserve"> Некоторые родители занижают, а другие — завышают требования к речи малыша. В первом случае от ребенка ничего не требуют, все его желания угадываются и сразу исполняются, во втором — постоянно пристают: «Скажи!», «Повтори!». Иногда в одной семье используется сразу два крайних подхода: например, папа требует, а бабушка опекает. Это очень неблагоприятно сказывается на речевом развитии ребенка.</w:t>
      </w:r>
    </w:p>
    <w:p w:rsidR="008E11F4" w:rsidRPr="008E11F4" w:rsidRDefault="000454B2" w:rsidP="008E1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4F81BD" w:themeColor="accent1"/>
          <w:sz w:val="32"/>
          <w:szCs w:val="32"/>
        </w:rPr>
        <w:t>Ошибка 4</w:t>
      </w:r>
      <w:r w:rsidRPr="000454B2">
        <w:rPr>
          <w:rFonts w:ascii="Times New Roman" w:eastAsia="Times New Roman" w:hAnsi="Times New Roman" w:cs="Times New Roman"/>
          <w:color w:val="4F81BD" w:themeColor="accent1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E11F4" w:rsidRPr="008E11F4">
        <w:rPr>
          <w:rFonts w:ascii="Times New Roman" w:eastAsia="Times New Roman" w:hAnsi="Times New Roman" w:cs="Times New Roman"/>
          <w:sz w:val="32"/>
          <w:szCs w:val="32"/>
        </w:rPr>
        <w:t>Старайтесь исключить сюсюканье, «детский лепет», постоянные звукоподражания в общении с малышом. Речь родителя — образец для ребенка.</w:t>
      </w:r>
    </w:p>
    <w:p w:rsidR="008E11F4" w:rsidRPr="008E11F4" w:rsidRDefault="000454B2" w:rsidP="008E1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454B2">
        <w:rPr>
          <w:rFonts w:ascii="Times New Roman" w:eastAsia="Times New Roman" w:hAnsi="Times New Roman" w:cs="Times New Roman"/>
          <w:color w:val="4F81BD" w:themeColor="accent1"/>
          <w:sz w:val="32"/>
          <w:szCs w:val="32"/>
        </w:rPr>
        <w:t xml:space="preserve">Ошибка </w:t>
      </w:r>
      <w:r>
        <w:rPr>
          <w:rFonts w:ascii="Times New Roman" w:eastAsia="Times New Roman" w:hAnsi="Times New Roman" w:cs="Times New Roman"/>
          <w:color w:val="4F81BD" w:themeColor="accent1"/>
          <w:sz w:val="32"/>
          <w:szCs w:val="32"/>
        </w:rPr>
        <w:t>5</w:t>
      </w:r>
      <w:r w:rsidRPr="000454B2">
        <w:rPr>
          <w:rFonts w:ascii="Times New Roman" w:eastAsia="Times New Roman" w:hAnsi="Times New Roman" w:cs="Times New Roman"/>
          <w:color w:val="4F81BD" w:themeColor="accent1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E11F4" w:rsidRPr="008E11F4">
        <w:rPr>
          <w:rFonts w:ascii="Times New Roman" w:eastAsia="Times New Roman" w:hAnsi="Times New Roman" w:cs="Times New Roman"/>
          <w:sz w:val="32"/>
          <w:szCs w:val="32"/>
        </w:rPr>
        <w:t>Родители могут говорить очень быстро или, наоборот, чересчур медленно, без пауз и различных интонаций, монотонно. Важно использовать все богатство и разнообразие языка при развитии речи ребенка.</w:t>
      </w:r>
    </w:p>
    <w:p w:rsidR="008E11F4" w:rsidRPr="008E11F4" w:rsidRDefault="000454B2" w:rsidP="008E1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454B2">
        <w:rPr>
          <w:rFonts w:ascii="Times New Roman" w:eastAsia="Times New Roman" w:hAnsi="Times New Roman" w:cs="Times New Roman"/>
          <w:color w:val="4F81BD" w:themeColor="accent1"/>
          <w:sz w:val="32"/>
          <w:szCs w:val="32"/>
        </w:rPr>
        <w:t xml:space="preserve">Ошибка </w:t>
      </w:r>
      <w:r>
        <w:rPr>
          <w:rFonts w:ascii="Times New Roman" w:eastAsia="Times New Roman" w:hAnsi="Times New Roman" w:cs="Times New Roman"/>
          <w:color w:val="4F81BD" w:themeColor="accent1"/>
          <w:sz w:val="32"/>
          <w:szCs w:val="32"/>
        </w:rPr>
        <w:t>6</w:t>
      </w:r>
      <w:r w:rsidRPr="000454B2">
        <w:rPr>
          <w:rFonts w:ascii="Times New Roman" w:eastAsia="Times New Roman" w:hAnsi="Times New Roman" w:cs="Times New Roman"/>
          <w:color w:val="4F81BD" w:themeColor="accent1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E11F4" w:rsidRPr="008E11F4">
        <w:rPr>
          <w:rFonts w:ascii="Times New Roman" w:eastAsia="Times New Roman" w:hAnsi="Times New Roman" w:cs="Times New Roman"/>
          <w:sz w:val="32"/>
          <w:szCs w:val="32"/>
        </w:rPr>
        <w:t>Не старайтесь ускорить ход естественного речевого развития малыша. Избегайте переутомления от речевых занятий, заучивания стихов.</w:t>
      </w:r>
    </w:p>
    <w:p w:rsidR="008E11F4" w:rsidRPr="000606B7" w:rsidRDefault="001F29A7" w:rsidP="000606B7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4F81BD" w:themeColor="accent1"/>
          <w:sz w:val="40"/>
          <w:szCs w:val="40"/>
        </w:rPr>
      </w:pPr>
      <w:r w:rsidRPr="000606B7">
        <w:rPr>
          <w:rFonts w:ascii="Times New Roman" w:eastAsia="Times New Roman" w:hAnsi="Times New Roman" w:cs="Times New Roman"/>
          <w:i/>
          <w:color w:val="4F81BD" w:themeColor="accent1"/>
          <w:sz w:val="40"/>
          <w:szCs w:val="40"/>
        </w:rPr>
        <w:t xml:space="preserve">Советы, которые помогут вашему </w:t>
      </w:r>
      <w:r w:rsidR="000606B7">
        <w:rPr>
          <w:rFonts w:ascii="Times New Roman" w:eastAsia="Times New Roman" w:hAnsi="Times New Roman" w:cs="Times New Roman"/>
          <w:i/>
          <w:color w:val="4F81BD" w:themeColor="accent1"/>
          <w:sz w:val="40"/>
          <w:szCs w:val="40"/>
        </w:rPr>
        <w:t>ребёнку быстрее начать говорить</w:t>
      </w:r>
    </w:p>
    <w:p w:rsidR="001F29A7" w:rsidRPr="000606B7" w:rsidRDefault="000606B7" w:rsidP="008E11F4">
      <w:pPr>
        <w:spacing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</w:rPr>
      </w:pPr>
      <w:r w:rsidRPr="000606B7">
        <w:rPr>
          <w:rFonts w:ascii="Times New Roman" w:eastAsia="Times New Roman" w:hAnsi="Times New Roman" w:cs="Times New Roman"/>
          <w:color w:val="4F81BD" w:themeColor="accent1"/>
          <w:sz w:val="32"/>
          <w:szCs w:val="32"/>
        </w:rPr>
        <w:t>Совет 1.</w:t>
      </w:r>
      <w:r w:rsidR="001F29A7" w:rsidRPr="000606B7">
        <w:rPr>
          <w:rFonts w:ascii="Times New Roman" w:eastAsia="Times New Roman" w:hAnsi="Times New Roman" w:cs="Times New Roman"/>
          <w:color w:val="4F81BD" w:themeColor="accent1"/>
          <w:sz w:val="32"/>
          <w:szCs w:val="32"/>
        </w:rPr>
        <w:t xml:space="preserve"> Поощряйте его всегда смо</w:t>
      </w:r>
      <w:r w:rsidR="00812E8E">
        <w:rPr>
          <w:rFonts w:ascii="Times New Roman" w:eastAsia="Times New Roman" w:hAnsi="Times New Roman" w:cs="Times New Roman"/>
          <w:color w:val="4F81BD" w:themeColor="accent1"/>
          <w:sz w:val="32"/>
          <w:szCs w:val="32"/>
        </w:rPr>
        <w:t>треть на Вас, когда Вы говорите</w:t>
      </w:r>
    </w:p>
    <w:p w:rsidR="001F29A7" w:rsidRDefault="001F29A7" w:rsidP="008E11F4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 развитии речи подражание играет важную роль. Будьте хорошим образцом для вашего ребёнка. Убедитесь, что Вы говорите все слова чётко  и малыш видит Вашу артикуляцию.</w:t>
      </w:r>
    </w:p>
    <w:p w:rsidR="001F29A7" w:rsidRPr="000606B7" w:rsidRDefault="000606B7" w:rsidP="008E11F4">
      <w:pPr>
        <w:spacing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</w:rPr>
      </w:pPr>
      <w:r w:rsidRPr="000606B7">
        <w:rPr>
          <w:rFonts w:ascii="Times New Roman" w:eastAsia="Times New Roman" w:hAnsi="Times New Roman" w:cs="Times New Roman"/>
          <w:color w:val="4F81BD" w:themeColor="accent1"/>
          <w:sz w:val="32"/>
          <w:szCs w:val="32"/>
        </w:rPr>
        <w:t xml:space="preserve">Совет </w:t>
      </w:r>
      <w:r>
        <w:rPr>
          <w:rFonts w:ascii="Times New Roman" w:eastAsia="Times New Roman" w:hAnsi="Times New Roman" w:cs="Times New Roman"/>
          <w:color w:val="4F81BD" w:themeColor="accent1"/>
          <w:sz w:val="32"/>
          <w:szCs w:val="32"/>
        </w:rPr>
        <w:t>2</w:t>
      </w:r>
      <w:r w:rsidRPr="000606B7">
        <w:rPr>
          <w:rFonts w:ascii="Times New Roman" w:eastAsia="Times New Roman" w:hAnsi="Times New Roman" w:cs="Times New Roman"/>
          <w:color w:val="4F81BD" w:themeColor="accent1"/>
          <w:sz w:val="32"/>
          <w:szCs w:val="32"/>
        </w:rPr>
        <w:t xml:space="preserve">. </w:t>
      </w:r>
      <w:r w:rsidR="001F29A7" w:rsidRPr="000606B7">
        <w:rPr>
          <w:rFonts w:ascii="Times New Roman" w:eastAsia="Times New Roman" w:hAnsi="Times New Roman" w:cs="Times New Roman"/>
          <w:color w:val="4F81BD" w:themeColor="accent1"/>
          <w:sz w:val="32"/>
          <w:szCs w:val="32"/>
        </w:rPr>
        <w:t>Используйте короткие слова, простые и понятные.</w:t>
      </w:r>
    </w:p>
    <w:p w:rsidR="001F29A7" w:rsidRDefault="001F29A7" w:rsidP="008E11F4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Маленький ребёнок не в состоянии понять и запомнить длинные и сложные предложения. Чем проще будут Ваши слова и фразы, тем быстрее ребёнок начнёт подражать Вам.</w:t>
      </w:r>
    </w:p>
    <w:p w:rsidR="001F29A7" w:rsidRDefault="000606B7" w:rsidP="008E11F4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606B7">
        <w:rPr>
          <w:rFonts w:ascii="Times New Roman" w:eastAsia="Times New Roman" w:hAnsi="Times New Roman" w:cs="Times New Roman"/>
          <w:color w:val="4F81BD" w:themeColor="accent1"/>
          <w:sz w:val="32"/>
          <w:szCs w:val="32"/>
        </w:rPr>
        <w:t xml:space="preserve">Совет </w:t>
      </w:r>
      <w:r>
        <w:rPr>
          <w:rFonts w:ascii="Times New Roman" w:eastAsia="Times New Roman" w:hAnsi="Times New Roman" w:cs="Times New Roman"/>
          <w:color w:val="4F81BD" w:themeColor="accent1"/>
          <w:sz w:val="32"/>
          <w:szCs w:val="32"/>
        </w:rPr>
        <w:t>3</w:t>
      </w:r>
      <w:r w:rsidRPr="000606B7">
        <w:rPr>
          <w:rFonts w:ascii="Times New Roman" w:eastAsia="Times New Roman" w:hAnsi="Times New Roman" w:cs="Times New Roman"/>
          <w:color w:val="4F81BD" w:themeColor="accent1"/>
          <w:sz w:val="32"/>
          <w:szCs w:val="32"/>
        </w:rPr>
        <w:t>.</w:t>
      </w:r>
      <w:r w:rsidR="001F29A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F29A7" w:rsidRPr="000606B7">
        <w:rPr>
          <w:rFonts w:ascii="Times New Roman" w:eastAsia="Times New Roman" w:hAnsi="Times New Roman" w:cs="Times New Roman"/>
          <w:color w:val="4F81BD" w:themeColor="accent1"/>
          <w:sz w:val="32"/>
          <w:szCs w:val="32"/>
        </w:rPr>
        <w:t>Не говорите слишком быстро.</w:t>
      </w:r>
    </w:p>
    <w:p w:rsidR="001F29A7" w:rsidRDefault="001F29A7" w:rsidP="008E11F4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Когда ребёнок сталкивается с быстрым потоком слов, </w:t>
      </w:r>
      <w:r w:rsidR="005D7430">
        <w:rPr>
          <w:rFonts w:ascii="Times New Roman" w:eastAsia="Times New Roman" w:hAnsi="Times New Roman" w:cs="Times New Roman"/>
          <w:sz w:val="32"/>
          <w:szCs w:val="32"/>
        </w:rPr>
        <w:t>он слышит, но не понимает их.</w:t>
      </w:r>
    </w:p>
    <w:p w:rsidR="005D7430" w:rsidRPr="008E11F4" w:rsidRDefault="000606B7" w:rsidP="008E11F4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606B7">
        <w:rPr>
          <w:rFonts w:ascii="Times New Roman" w:eastAsia="Times New Roman" w:hAnsi="Times New Roman" w:cs="Times New Roman"/>
          <w:color w:val="4F81BD" w:themeColor="accent1"/>
          <w:sz w:val="32"/>
          <w:szCs w:val="32"/>
        </w:rPr>
        <w:t xml:space="preserve">Совет </w:t>
      </w:r>
      <w:r>
        <w:rPr>
          <w:rFonts w:ascii="Times New Roman" w:eastAsia="Times New Roman" w:hAnsi="Times New Roman" w:cs="Times New Roman"/>
          <w:color w:val="4F81BD" w:themeColor="accent1"/>
          <w:sz w:val="32"/>
          <w:szCs w:val="32"/>
        </w:rPr>
        <w:t>4</w:t>
      </w:r>
      <w:r w:rsidRPr="000606B7">
        <w:rPr>
          <w:rFonts w:ascii="Times New Roman" w:eastAsia="Times New Roman" w:hAnsi="Times New Roman" w:cs="Times New Roman"/>
          <w:color w:val="4F81BD" w:themeColor="accent1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4F81BD" w:themeColor="accent1"/>
          <w:sz w:val="32"/>
          <w:szCs w:val="32"/>
        </w:rPr>
        <w:t xml:space="preserve"> </w:t>
      </w:r>
      <w:r w:rsidR="005D7430" w:rsidRPr="000606B7">
        <w:rPr>
          <w:rFonts w:ascii="Times New Roman" w:eastAsia="Times New Roman" w:hAnsi="Times New Roman" w:cs="Times New Roman"/>
          <w:color w:val="4F81BD" w:themeColor="accent1"/>
          <w:sz w:val="32"/>
          <w:szCs w:val="32"/>
        </w:rPr>
        <w:t>Проговаривайте вслух всё, что Вы делаете.</w:t>
      </w:r>
    </w:p>
    <w:p w:rsidR="003669C6" w:rsidRDefault="005D7430" w:rsidP="008E11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Рассказывайте обо всём, что делаете постоянно, даже во время уборки и уборки. Но не говорите слишком много. Существует риск того, что малыш привыкнет вообще «отключаться», чтобы не слышать бесконечный поток слов.</w:t>
      </w:r>
    </w:p>
    <w:p w:rsidR="005D7430" w:rsidRDefault="000606B7" w:rsidP="008E11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606B7">
        <w:rPr>
          <w:rFonts w:ascii="Times New Roman" w:eastAsia="Times New Roman" w:hAnsi="Times New Roman" w:cs="Times New Roman"/>
          <w:color w:val="4F81BD" w:themeColor="accent1"/>
          <w:sz w:val="32"/>
          <w:szCs w:val="32"/>
        </w:rPr>
        <w:lastRenderedPageBreak/>
        <w:t xml:space="preserve">Совет </w:t>
      </w:r>
      <w:r w:rsidR="00C04D04">
        <w:rPr>
          <w:rFonts w:ascii="Times New Roman" w:eastAsia="Times New Roman" w:hAnsi="Times New Roman" w:cs="Times New Roman"/>
          <w:color w:val="4F81BD" w:themeColor="accent1"/>
          <w:sz w:val="32"/>
          <w:szCs w:val="32"/>
        </w:rPr>
        <w:t>5.</w:t>
      </w:r>
      <w:r w:rsidR="005D7430">
        <w:rPr>
          <w:rFonts w:ascii="Times New Roman" w:hAnsi="Times New Roman" w:cs="Times New Roman"/>
          <w:sz w:val="32"/>
          <w:szCs w:val="32"/>
        </w:rPr>
        <w:t xml:space="preserve"> </w:t>
      </w:r>
      <w:r w:rsidR="005D7430" w:rsidRPr="00C04D04">
        <w:rPr>
          <w:rFonts w:ascii="Times New Roman" w:hAnsi="Times New Roman" w:cs="Times New Roman"/>
          <w:color w:val="4F81BD" w:themeColor="accent1"/>
          <w:sz w:val="32"/>
          <w:szCs w:val="32"/>
        </w:rPr>
        <w:t>Читайте ребёнку книги.</w:t>
      </w:r>
    </w:p>
    <w:p w:rsidR="005D7430" w:rsidRDefault="005D7430" w:rsidP="008E11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Выбирайте книги  с короткими текстами и яркими картинками. Задавайте вопросы по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прочитанному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7A1765">
        <w:rPr>
          <w:rFonts w:ascii="Times New Roman" w:hAnsi="Times New Roman" w:cs="Times New Roman"/>
          <w:sz w:val="32"/>
          <w:szCs w:val="32"/>
        </w:rPr>
        <w:t>Радуйтесь, если ребёнок приносит Вам книжку, и старайтесь сразу прочитать пару страниц, чтобы поддержать его интерес к литературе.</w:t>
      </w:r>
    </w:p>
    <w:p w:rsidR="007A1765" w:rsidRDefault="000606B7" w:rsidP="008E11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606B7">
        <w:rPr>
          <w:rFonts w:ascii="Times New Roman" w:eastAsia="Times New Roman" w:hAnsi="Times New Roman" w:cs="Times New Roman"/>
          <w:color w:val="4F81BD" w:themeColor="accent1"/>
          <w:sz w:val="32"/>
          <w:szCs w:val="32"/>
        </w:rPr>
        <w:t xml:space="preserve">Совет </w:t>
      </w:r>
      <w:r w:rsidR="00C04D04">
        <w:rPr>
          <w:rFonts w:ascii="Times New Roman" w:eastAsia="Times New Roman" w:hAnsi="Times New Roman" w:cs="Times New Roman"/>
          <w:color w:val="4F81BD" w:themeColor="accent1"/>
          <w:sz w:val="32"/>
          <w:szCs w:val="32"/>
        </w:rPr>
        <w:t>6.</w:t>
      </w:r>
      <w:r w:rsidR="007A1765">
        <w:rPr>
          <w:rFonts w:ascii="Times New Roman" w:hAnsi="Times New Roman" w:cs="Times New Roman"/>
          <w:sz w:val="32"/>
          <w:szCs w:val="32"/>
        </w:rPr>
        <w:t xml:space="preserve"> </w:t>
      </w:r>
      <w:r w:rsidR="007A1765" w:rsidRPr="00C04D04">
        <w:rPr>
          <w:rFonts w:ascii="Times New Roman" w:hAnsi="Times New Roman" w:cs="Times New Roman"/>
          <w:color w:val="4F81BD" w:themeColor="accent1"/>
          <w:sz w:val="32"/>
          <w:szCs w:val="32"/>
        </w:rPr>
        <w:t>Ограничивайте просмотр телевизора.</w:t>
      </w:r>
    </w:p>
    <w:p w:rsidR="007A1765" w:rsidRDefault="007A1765" w:rsidP="008E11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используйте телевизор в качестве няни или как метод успокоения ребёнка.</w:t>
      </w:r>
    </w:p>
    <w:p w:rsidR="008B5241" w:rsidRDefault="000606B7" w:rsidP="008E11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606B7">
        <w:rPr>
          <w:rFonts w:ascii="Times New Roman" w:eastAsia="Times New Roman" w:hAnsi="Times New Roman" w:cs="Times New Roman"/>
          <w:color w:val="4F81BD" w:themeColor="accent1"/>
          <w:sz w:val="32"/>
          <w:szCs w:val="32"/>
        </w:rPr>
        <w:t xml:space="preserve">Совет </w:t>
      </w:r>
      <w:r w:rsidR="00C04D04">
        <w:rPr>
          <w:rFonts w:ascii="Times New Roman" w:eastAsia="Times New Roman" w:hAnsi="Times New Roman" w:cs="Times New Roman"/>
          <w:color w:val="4F81BD" w:themeColor="accent1"/>
          <w:sz w:val="32"/>
          <w:szCs w:val="32"/>
        </w:rPr>
        <w:t>7.</w:t>
      </w:r>
      <w:r w:rsidR="008B5241">
        <w:rPr>
          <w:rFonts w:ascii="Times New Roman" w:hAnsi="Times New Roman" w:cs="Times New Roman"/>
          <w:sz w:val="32"/>
          <w:szCs w:val="32"/>
        </w:rPr>
        <w:t xml:space="preserve"> </w:t>
      </w:r>
      <w:r w:rsidR="00C04D04" w:rsidRPr="00C04D04">
        <w:rPr>
          <w:rFonts w:ascii="Times New Roman" w:hAnsi="Times New Roman" w:cs="Times New Roman"/>
          <w:color w:val="4F81BD" w:themeColor="accent1"/>
          <w:sz w:val="32"/>
          <w:szCs w:val="32"/>
        </w:rPr>
        <w:t>В</w:t>
      </w:r>
      <w:r w:rsidR="008B5241" w:rsidRPr="00C04D04">
        <w:rPr>
          <w:rFonts w:ascii="Times New Roman" w:hAnsi="Times New Roman" w:cs="Times New Roman"/>
          <w:color w:val="4F81BD" w:themeColor="accent1"/>
          <w:sz w:val="32"/>
          <w:szCs w:val="32"/>
        </w:rPr>
        <w:t>ключайте музыку и песенки для малышей.</w:t>
      </w:r>
    </w:p>
    <w:p w:rsidR="008B5241" w:rsidRDefault="008B5241" w:rsidP="008E11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Музыкальные произведения и детские песенки очень полезны для обогащения словарного запаса и развития слухового внимания. Чередуйте </w:t>
      </w:r>
      <w:r w:rsidR="00023C91">
        <w:rPr>
          <w:rFonts w:ascii="Times New Roman" w:hAnsi="Times New Roman" w:cs="Times New Roman"/>
          <w:sz w:val="32"/>
          <w:szCs w:val="32"/>
        </w:rPr>
        <w:t>медленные и быстрые мелодии. Особенно подходят те, которые можно сочетать с движениями. Так</w:t>
      </w:r>
      <w:r w:rsidR="00C04D04">
        <w:rPr>
          <w:rFonts w:ascii="Times New Roman" w:hAnsi="Times New Roman" w:cs="Times New Roman"/>
          <w:sz w:val="32"/>
          <w:szCs w:val="32"/>
        </w:rPr>
        <w:t xml:space="preserve"> тренируется слуха</w:t>
      </w:r>
      <w:r w:rsidR="00023C91">
        <w:rPr>
          <w:rFonts w:ascii="Times New Roman" w:hAnsi="Times New Roman" w:cs="Times New Roman"/>
          <w:sz w:val="32"/>
          <w:szCs w:val="32"/>
        </w:rPr>
        <w:t xml:space="preserve"> –</w:t>
      </w:r>
      <w:r w:rsidR="00C04D04">
        <w:rPr>
          <w:rFonts w:ascii="Times New Roman" w:hAnsi="Times New Roman" w:cs="Times New Roman"/>
          <w:sz w:val="32"/>
          <w:szCs w:val="32"/>
        </w:rPr>
        <w:t xml:space="preserve"> </w:t>
      </w:r>
      <w:r w:rsidR="00023C91">
        <w:rPr>
          <w:rFonts w:ascii="Times New Roman" w:hAnsi="Times New Roman" w:cs="Times New Roman"/>
          <w:sz w:val="32"/>
          <w:szCs w:val="32"/>
        </w:rPr>
        <w:t>моторная координация.</w:t>
      </w:r>
    </w:p>
    <w:p w:rsidR="00023C91" w:rsidRPr="00C04D04" w:rsidRDefault="000606B7" w:rsidP="008E11F4">
      <w:pPr>
        <w:spacing w:line="240" w:lineRule="auto"/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0606B7">
        <w:rPr>
          <w:rFonts w:ascii="Times New Roman" w:eastAsia="Times New Roman" w:hAnsi="Times New Roman" w:cs="Times New Roman"/>
          <w:color w:val="4F81BD" w:themeColor="accent1"/>
          <w:sz w:val="32"/>
          <w:szCs w:val="32"/>
        </w:rPr>
        <w:t xml:space="preserve">Совет </w:t>
      </w:r>
      <w:r w:rsidR="00C04D04">
        <w:rPr>
          <w:rFonts w:ascii="Times New Roman" w:eastAsia="Times New Roman" w:hAnsi="Times New Roman" w:cs="Times New Roman"/>
          <w:color w:val="4F81BD" w:themeColor="accent1"/>
          <w:sz w:val="32"/>
          <w:szCs w:val="32"/>
        </w:rPr>
        <w:t>8.</w:t>
      </w:r>
      <w:r w:rsidR="00023C91">
        <w:rPr>
          <w:rFonts w:ascii="Times New Roman" w:hAnsi="Times New Roman" w:cs="Times New Roman"/>
          <w:sz w:val="32"/>
          <w:szCs w:val="32"/>
        </w:rPr>
        <w:t xml:space="preserve"> </w:t>
      </w:r>
      <w:r w:rsidR="00023C91" w:rsidRPr="00C04D04">
        <w:rPr>
          <w:rFonts w:ascii="Times New Roman" w:hAnsi="Times New Roman" w:cs="Times New Roman"/>
          <w:color w:val="4F81BD" w:themeColor="accent1"/>
          <w:sz w:val="32"/>
          <w:szCs w:val="32"/>
        </w:rPr>
        <w:t>Поощряйте двигательную активность ребёнка.</w:t>
      </w:r>
    </w:p>
    <w:p w:rsidR="00023C91" w:rsidRDefault="00023C91" w:rsidP="008E11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Замечено, что многие дети с недостат</w:t>
      </w:r>
      <w:r w:rsidR="00C04D04">
        <w:rPr>
          <w:rFonts w:ascii="Times New Roman" w:hAnsi="Times New Roman" w:cs="Times New Roman"/>
          <w:sz w:val="32"/>
          <w:szCs w:val="32"/>
        </w:rPr>
        <w:t>ками речевого развития очень не</w:t>
      </w:r>
      <w:r>
        <w:rPr>
          <w:rFonts w:ascii="Times New Roman" w:hAnsi="Times New Roman" w:cs="Times New Roman"/>
          <w:sz w:val="32"/>
          <w:szCs w:val="32"/>
        </w:rPr>
        <w:t>уклюжи. Больше гуляйте, ходите, бегайте, лазайте, играйте.</w:t>
      </w:r>
    </w:p>
    <w:p w:rsidR="00023C91" w:rsidRDefault="000606B7" w:rsidP="008E11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606B7">
        <w:rPr>
          <w:rFonts w:ascii="Times New Roman" w:eastAsia="Times New Roman" w:hAnsi="Times New Roman" w:cs="Times New Roman"/>
          <w:color w:val="4F81BD" w:themeColor="accent1"/>
          <w:sz w:val="32"/>
          <w:szCs w:val="32"/>
        </w:rPr>
        <w:t xml:space="preserve">Совет </w:t>
      </w:r>
      <w:r w:rsidR="00C04D04">
        <w:rPr>
          <w:rFonts w:ascii="Times New Roman" w:eastAsia="Times New Roman" w:hAnsi="Times New Roman" w:cs="Times New Roman"/>
          <w:color w:val="4F81BD" w:themeColor="accent1"/>
          <w:sz w:val="32"/>
          <w:szCs w:val="32"/>
        </w:rPr>
        <w:t>9.</w:t>
      </w:r>
      <w:r w:rsidR="00023C91">
        <w:rPr>
          <w:rFonts w:ascii="Times New Roman" w:hAnsi="Times New Roman" w:cs="Times New Roman"/>
          <w:sz w:val="32"/>
          <w:szCs w:val="32"/>
        </w:rPr>
        <w:t xml:space="preserve"> </w:t>
      </w:r>
      <w:r w:rsidR="00023C91" w:rsidRPr="00C04D04">
        <w:rPr>
          <w:rFonts w:ascii="Times New Roman" w:hAnsi="Times New Roman" w:cs="Times New Roman"/>
          <w:color w:val="4F81BD" w:themeColor="accent1"/>
          <w:sz w:val="32"/>
          <w:szCs w:val="32"/>
        </w:rPr>
        <w:t>Развивайте мелкую моторику.</w:t>
      </w:r>
    </w:p>
    <w:p w:rsidR="00023C91" w:rsidRDefault="00023C91" w:rsidP="008E11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Речь и движение руки взаимосвязаны. Давайте ребёнку краски, пластилин, безопасные ножницы. Играйте в игры на развитие мелкой моторики рук.</w:t>
      </w:r>
    </w:p>
    <w:p w:rsidR="00023C91" w:rsidRDefault="000606B7" w:rsidP="008E11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606B7">
        <w:rPr>
          <w:rFonts w:ascii="Times New Roman" w:eastAsia="Times New Roman" w:hAnsi="Times New Roman" w:cs="Times New Roman"/>
          <w:color w:val="4F81BD" w:themeColor="accent1"/>
          <w:sz w:val="32"/>
          <w:szCs w:val="32"/>
        </w:rPr>
        <w:t xml:space="preserve">Совет </w:t>
      </w:r>
      <w:r w:rsidR="00C04D04">
        <w:rPr>
          <w:rFonts w:ascii="Times New Roman" w:eastAsia="Times New Roman" w:hAnsi="Times New Roman" w:cs="Times New Roman"/>
          <w:color w:val="4F81BD" w:themeColor="accent1"/>
          <w:sz w:val="32"/>
          <w:szCs w:val="32"/>
        </w:rPr>
        <w:t>10.</w:t>
      </w:r>
      <w:r w:rsidR="00023C91">
        <w:rPr>
          <w:rFonts w:ascii="Times New Roman" w:hAnsi="Times New Roman" w:cs="Times New Roman"/>
          <w:sz w:val="32"/>
          <w:szCs w:val="32"/>
        </w:rPr>
        <w:t xml:space="preserve"> </w:t>
      </w:r>
      <w:r w:rsidR="00023C91" w:rsidRPr="00C04D04">
        <w:rPr>
          <w:rFonts w:ascii="Times New Roman" w:hAnsi="Times New Roman" w:cs="Times New Roman"/>
          <w:color w:val="4F81BD" w:themeColor="accent1"/>
          <w:sz w:val="32"/>
          <w:szCs w:val="32"/>
        </w:rPr>
        <w:t>Исключите любые чрезмерные требования.</w:t>
      </w:r>
    </w:p>
    <w:p w:rsidR="006C74D9" w:rsidRPr="006C74D9" w:rsidRDefault="00023C91" w:rsidP="008E11F4">
      <w:pPr>
        <w:spacing w:line="240" w:lineRule="auto"/>
        <w:rPr>
          <w:rStyle w:val="a"/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606B7">
        <w:rPr>
          <w:rFonts w:ascii="Times New Roman" w:hAnsi="Times New Roman" w:cs="Times New Roman"/>
          <w:sz w:val="32"/>
          <w:szCs w:val="32"/>
        </w:rPr>
        <w:t>Обеспечьте своему ребёнку спокойную, размеренную обстановку, здоровое питание, достаточный сон, много гуляйте на свежем воздухе. Позволяйте малышу играть с другими детьми. Оставайтесь спокойными и</w:t>
      </w:r>
      <w:r w:rsidR="006C74D9">
        <w:rPr>
          <w:rFonts w:ascii="Times New Roman" w:hAnsi="Times New Roman" w:cs="Times New Roman"/>
          <w:sz w:val="32"/>
          <w:szCs w:val="32"/>
        </w:rPr>
        <w:t xml:space="preserve"> </w:t>
      </w:r>
      <w:r w:rsidR="000606B7">
        <w:rPr>
          <w:rFonts w:ascii="Times New Roman" w:hAnsi="Times New Roman" w:cs="Times New Roman"/>
          <w:sz w:val="32"/>
          <w:szCs w:val="32"/>
        </w:rPr>
        <w:t>уравновешенными.</w:t>
      </w:r>
    </w:p>
    <w:p w:rsidR="006C74D9" w:rsidRDefault="006C74D9" w:rsidP="008E11F4">
      <w:pPr>
        <w:spacing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61B29" w:rsidRPr="006C74D9" w:rsidRDefault="006C74D9" w:rsidP="006C74D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352925" cy="2445868"/>
            <wp:effectExtent l="19050" t="0" r="9525" b="0"/>
            <wp:docPr id="16" name="Рисунок 16" descr="C:\Documents and Settings\logo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logo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141" cy="2448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1B29" w:rsidRPr="006C74D9" w:rsidSect="000454B2">
      <w:pgSz w:w="11906" w:h="16838"/>
      <w:pgMar w:top="720" w:right="720" w:bottom="720" w:left="72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1CC3"/>
    <w:rsid w:val="00023C91"/>
    <w:rsid w:val="000454B2"/>
    <w:rsid w:val="000606B7"/>
    <w:rsid w:val="001B1584"/>
    <w:rsid w:val="001F29A7"/>
    <w:rsid w:val="003013C9"/>
    <w:rsid w:val="00331CC3"/>
    <w:rsid w:val="003669C6"/>
    <w:rsid w:val="003E2C69"/>
    <w:rsid w:val="00482F3A"/>
    <w:rsid w:val="005D7430"/>
    <w:rsid w:val="006C74D9"/>
    <w:rsid w:val="007A1765"/>
    <w:rsid w:val="008019F2"/>
    <w:rsid w:val="00812E8E"/>
    <w:rsid w:val="008B5241"/>
    <w:rsid w:val="008E11F4"/>
    <w:rsid w:val="00961B29"/>
    <w:rsid w:val="00A61C52"/>
    <w:rsid w:val="00AB6914"/>
    <w:rsid w:val="00C0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69"/>
  </w:style>
  <w:style w:type="paragraph" w:styleId="1">
    <w:name w:val="heading 1"/>
    <w:basedOn w:val="a"/>
    <w:next w:val="a"/>
    <w:link w:val="10"/>
    <w:uiPriority w:val="9"/>
    <w:qFormat/>
    <w:rsid w:val="00366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69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31CC3"/>
    <w:rPr>
      <w:color w:val="0000FF"/>
      <w:u w:val="single"/>
    </w:rPr>
  </w:style>
  <w:style w:type="table" w:styleId="a5">
    <w:name w:val="Table Grid"/>
    <w:basedOn w:val="a1"/>
    <w:uiPriority w:val="59"/>
    <w:rsid w:val="00961B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66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9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66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66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8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</dc:creator>
  <cp:keywords/>
  <dc:description/>
  <cp:lastModifiedBy>LoGo</cp:lastModifiedBy>
  <cp:revision>8</cp:revision>
  <dcterms:created xsi:type="dcterms:W3CDTF">2019-07-31T06:48:00Z</dcterms:created>
  <dcterms:modified xsi:type="dcterms:W3CDTF">2019-08-01T08:29:00Z</dcterms:modified>
</cp:coreProperties>
</file>